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05" w:rsidRPr="004F1071" w:rsidRDefault="004F1071">
      <w:pPr>
        <w:rPr>
          <w:rFonts w:ascii="Times New Roman" w:hAnsi="Times New Roman" w:cs="Times New Roman"/>
          <w:b/>
          <w:sz w:val="28"/>
          <w:szCs w:val="28"/>
        </w:rPr>
      </w:pPr>
      <w:r w:rsidRPr="004F1071">
        <w:rPr>
          <w:rFonts w:ascii="Times New Roman" w:hAnsi="Times New Roman" w:cs="Times New Roman"/>
          <w:b/>
          <w:sz w:val="28"/>
          <w:szCs w:val="28"/>
        </w:rPr>
        <w:t>8. Алгоритм действия родителя или иного члена семьи, когда ребёнок сообщает о случае совершённого в отношении него сексуального насилия или злоупотребления.</w:t>
      </w:r>
    </w:p>
    <w:p w:rsidR="00991FB0" w:rsidRDefault="00991FB0"/>
    <w:p w:rsidR="00991FB0" w:rsidRDefault="00991FB0">
      <w:r>
        <w:rPr>
          <w:noProof/>
          <w:lang w:eastAsia="ru-RU"/>
        </w:rPr>
        <w:drawing>
          <wp:inline distT="0" distB="0" distL="0" distR="0" wp14:anchorId="5D740431" wp14:editId="562B0093">
            <wp:extent cx="5867400" cy="7665720"/>
            <wp:effectExtent l="0" t="0" r="0" b="0"/>
            <wp:docPr id="1" name="Рисунок 1" descr="8_1 копия.jpg (7.79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8_1 копия.jpg (7.79 MB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B0" w:rsidRDefault="00991FB0"/>
    <w:p w:rsidR="00991FB0" w:rsidRDefault="00991FB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2A8158A" wp14:editId="2CB7D3D4">
            <wp:extent cx="5869975" cy="9052560"/>
            <wp:effectExtent l="0" t="0" r="0" b="0"/>
            <wp:docPr id="2" name="Рисунок 2" descr="8_2 копия.jpg (10.23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8_2 копия.jpg (10.23 MB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1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B0"/>
    <w:rsid w:val="00002CB7"/>
    <w:rsid w:val="004A256D"/>
    <w:rsid w:val="004F1071"/>
    <w:rsid w:val="00991FB0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2</cp:revision>
  <dcterms:created xsi:type="dcterms:W3CDTF">2025-01-17T08:37:00Z</dcterms:created>
  <dcterms:modified xsi:type="dcterms:W3CDTF">2025-01-20T04:29:00Z</dcterms:modified>
</cp:coreProperties>
</file>