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08" w:rsidRPr="00994108" w:rsidRDefault="00994108" w:rsidP="009941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4108">
        <w:rPr>
          <w:rFonts w:ascii="Times New Roman" w:hAnsi="Times New Roman" w:cs="Times New Roman"/>
          <w:b/>
          <w:sz w:val="28"/>
          <w:szCs w:val="28"/>
        </w:rPr>
        <w:t>Профилактический квест для обучающихся</w:t>
      </w:r>
    </w:p>
    <w:p w:rsidR="00994108" w:rsidRPr="00994108" w:rsidRDefault="00994108" w:rsidP="009941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108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9-11 классов</w:t>
      </w:r>
      <w:bookmarkEnd w:id="0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Желающие принять участие в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профилактическом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 получают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маршрутный лист с указанием названий профилактических станций. На каждой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станции участников ждут задания профилактическог</w:t>
      </w:r>
      <w:r>
        <w:rPr>
          <w:rFonts w:ascii="Times New Roman" w:hAnsi="Times New Roman" w:cs="Times New Roman"/>
          <w:sz w:val="24"/>
          <w:szCs w:val="24"/>
        </w:rPr>
        <w:t xml:space="preserve">о содержания, пройдя которые и </w:t>
      </w:r>
      <w:r w:rsidRPr="00994108">
        <w:rPr>
          <w:rFonts w:ascii="Times New Roman" w:hAnsi="Times New Roman" w:cs="Times New Roman"/>
          <w:sz w:val="24"/>
          <w:szCs w:val="24"/>
        </w:rPr>
        <w:t>выполнив все предложенные задания, участники п</w:t>
      </w:r>
      <w:r>
        <w:rPr>
          <w:rFonts w:ascii="Times New Roman" w:hAnsi="Times New Roman" w:cs="Times New Roman"/>
          <w:sz w:val="24"/>
          <w:szCs w:val="24"/>
        </w:rPr>
        <w:t xml:space="preserve">олучают жетоны (всего 7 разных </w:t>
      </w:r>
      <w:r w:rsidRPr="00994108">
        <w:rPr>
          <w:rFonts w:ascii="Times New Roman" w:hAnsi="Times New Roman" w:cs="Times New Roman"/>
          <w:sz w:val="24"/>
          <w:szCs w:val="24"/>
        </w:rPr>
        <w:t xml:space="preserve">жетонов по количеству станций).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 можно в составе группы либо индивидуально.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Участники, прошедшие все станции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, получают памятные сувениры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организаторов мероприятия. Наименовани</w:t>
      </w:r>
      <w:r>
        <w:rPr>
          <w:rFonts w:ascii="Times New Roman" w:hAnsi="Times New Roman" w:cs="Times New Roman"/>
          <w:sz w:val="24"/>
          <w:szCs w:val="24"/>
        </w:rPr>
        <w:t xml:space="preserve">е сувенира участники достают из игрового  </w:t>
      </w:r>
      <w:r w:rsidRPr="00994108">
        <w:rPr>
          <w:rFonts w:ascii="Times New Roman" w:hAnsi="Times New Roman" w:cs="Times New Roman"/>
          <w:sz w:val="24"/>
          <w:szCs w:val="24"/>
        </w:rPr>
        <w:t>барабана.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СТАНЦИИ КВЕСТА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Станция «Безопасный интернет»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Для прохождения данной станции участникам предлагается сыграть в игру</w:t>
      </w:r>
      <w:r w:rsidRPr="0099410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ходилку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 «Безопасный интернет». Участники </w:t>
      </w:r>
      <w:r>
        <w:rPr>
          <w:rFonts w:ascii="Times New Roman" w:hAnsi="Times New Roman" w:cs="Times New Roman"/>
          <w:sz w:val="24"/>
          <w:szCs w:val="24"/>
        </w:rPr>
        <w:t xml:space="preserve">отвечают на вопрос, после чего </w:t>
      </w:r>
      <w:r w:rsidRPr="00994108">
        <w:rPr>
          <w:rFonts w:ascii="Times New Roman" w:hAnsi="Times New Roman" w:cs="Times New Roman"/>
          <w:sz w:val="24"/>
          <w:szCs w:val="24"/>
        </w:rPr>
        <w:t xml:space="preserve">бросают кубик и продвигают свою фишку вперед по игровому полю на столько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квадратиков, сколько очков выпало на кубике. Если фишка остановилась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4108">
        <w:rPr>
          <w:rFonts w:ascii="Times New Roman" w:hAnsi="Times New Roman" w:cs="Times New Roman"/>
          <w:sz w:val="24"/>
          <w:szCs w:val="24"/>
        </w:rPr>
        <w:t>квадратике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со стрелкой, то фишка пер</w:t>
      </w:r>
      <w:r>
        <w:rPr>
          <w:rFonts w:ascii="Times New Roman" w:hAnsi="Times New Roman" w:cs="Times New Roman"/>
          <w:sz w:val="24"/>
          <w:szCs w:val="24"/>
        </w:rPr>
        <w:t xml:space="preserve">емещается на квадратик согласно </w:t>
      </w:r>
      <w:r w:rsidRPr="00994108">
        <w:rPr>
          <w:rFonts w:ascii="Times New Roman" w:hAnsi="Times New Roman" w:cs="Times New Roman"/>
          <w:sz w:val="24"/>
          <w:szCs w:val="24"/>
        </w:rPr>
        <w:t xml:space="preserve">направлению </w:t>
      </w:r>
    </w:p>
    <w:p w:rsid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стрелочки.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Цель игры - дойти до финиша (остано</w:t>
      </w:r>
      <w:r>
        <w:rPr>
          <w:rFonts w:ascii="Times New Roman" w:hAnsi="Times New Roman" w:cs="Times New Roman"/>
          <w:sz w:val="24"/>
          <w:szCs w:val="24"/>
        </w:rPr>
        <w:t xml:space="preserve">виться на последнем квадратике </w:t>
      </w:r>
      <w:r w:rsidRPr="00994108">
        <w:rPr>
          <w:rFonts w:ascii="Times New Roman" w:hAnsi="Times New Roman" w:cs="Times New Roman"/>
          <w:sz w:val="24"/>
          <w:szCs w:val="24"/>
        </w:rPr>
        <w:t>или пройти его).</w:t>
      </w:r>
    </w:p>
    <w:p w:rsid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Перечень вопросов для игры: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Персональный сетевой экран это: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Брандмауэр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Файрвол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Фарминг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2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Набор программ и действий, который направлен на организацию или запрет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использования компьютерного времени, доступа к программам и просмотра сайтов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“недетским” содержимым.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Родительский контроль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Антивирус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Сетевой экран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>-фильтр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3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Проект в Тюменской области, который в том числе призван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противодействовать распространению противоправной информации в Интернете.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Киберпатруль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Кибердружина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Лига безопасного Интернета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Активные выходные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4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Вид интернет-мошенничества, целью которого является получение доступа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конфиденциальным данным пользователей — логинам и паролям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Фишинг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Спам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lastRenderedPageBreak/>
        <w:t>5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Термин, относящийся к множеству форм преследования с использованием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цифровых технологий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DOS атака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Фрейминг</w:t>
      </w:r>
      <w:proofErr w:type="spellEnd"/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6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Вид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мошенничества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включающий рассылки электронных писем от имени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популярных брендов, банков или внутри социальных сетей, с целью побудить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пользователя ввести на поддельной странице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логин и пароль, которые он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использует для доступа к определённому сайту, что позволяет мошенникам получить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доступ к аккаунтам и банковским счетам.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Фишинг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Файрвол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Фарминг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Спам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7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Вредоносная программа, осуществляющая контроль над браузером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пользователя и направляющая его на фальшивые сайты злоумышленника. Во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«внутренности» браузера эти паразиты попадают при помощи троянов и червей.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При этом будут отображаться только фальшивые сайты, даже если адрес был введен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правильно.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Спам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Фарминг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Фишинг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8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Какая информация запрещена к распространению в Российской Федерации?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Пропаганда наркотиков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Религиозная пропаганда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Реклама оружия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Порнография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9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Человек, совершающий различного рода незаконные действия в сфере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информатики: несанкционированное проникновен</w:t>
      </w:r>
      <w:r>
        <w:rPr>
          <w:rFonts w:ascii="Times New Roman" w:hAnsi="Times New Roman" w:cs="Times New Roman"/>
          <w:sz w:val="24"/>
          <w:szCs w:val="24"/>
        </w:rPr>
        <w:t xml:space="preserve">ие в чужие компьютерные сети и </w:t>
      </w:r>
      <w:r w:rsidRPr="00994108">
        <w:rPr>
          <w:rFonts w:ascii="Times New Roman" w:hAnsi="Times New Roman" w:cs="Times New Roman"/>
          <w:sz w:val="24"/>
          <w:szCs w:val="24"/>
        </w:rPr>
        <w:t>т.п.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Хакер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Юзер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Программист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Геймер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10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Какой из перечисленных паролей является самым надежным?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Mar!nA_1993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Natalia1993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veronica93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09122001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11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ВКонтакте вдруг просит повторно ввес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логин и пароль. Что вы </w:t>
      </w:r>
      <w:r w:rsidRPr="00994108">
        <w:rPr>
          <w:rFonts w:ascii="Times New Roman" w:hAnsi="Times New Roman" w:cs="Times New Roman"/>
          <w:sz w:val="24"/>
          <w:szCs w:val="24"/>
        </w:rPr>
        <w:t>сделаете?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Проверю доменный адрес сайта. Если он не совпадает с настоящим,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закрою сайт.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Введу данные, так как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аккаунт во ВКонтакте привязан к мобильному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номеру, а значит,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защищен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от любого мошенничества.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lastRenderedPageBreak/>
        <w:t>• Введу, это нужно для безопасности.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12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При загрузке компьютера появляется сообщение: «Ваша операционная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система заблокирована. Отправьте смс на номер ХХХХ и получите код для снятия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блокировки». Как вы поступите?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Скачаю на съемный носитель специальную антивирусную программу, а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затем проверю и вылечу с её помощью компьютер.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Отправлю смс на указанный номер, получу код и сниму блокировку.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Перезагружу компьютер — возможно, само пройдет.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13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Вредоносная программа, которая делают из компьютера «безвольную»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машину, подчиняющуюся злоумышленникам. Чаще всего пользователь даже не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знает, что его компьютер уже не только его.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Троянский конь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Зомби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Фарминг</w:t>
      </w:r>
      <w:proofErr w:type="spell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Фишинг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14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Компьютер или Смартфон перегревается, показывая сильную загруженность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операционной системы, в то время как почти все программы и фоновые вкладки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выключены. Какие действия вы предпримите?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Перезагружу устройство — возможно, само пройдет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Эти признаки могут говорить о т</w:t>
      </w:r>
      <w:r>
        <w:rPr>
          <w:rFonts w:ascii="Times New Roman" w:hAnsi="Times New Roman" w:cs="Times New Roman"/>
          <w:sz w:val="24"/>
          <w:szCs w:val="24"/>
        </w:rPr>
        <w:t xml:space="preserve">ом, что на устройство проникла </w:t>
      </w:r>
      <w:r w:rsidRPr="00994108">
        <w:rPr>
          <w:rFonts w:ascii="Times New Roman" w:hAnsi="Times New Roman" w:cs="Times New Roman"/>
          <w:sz w:val="24"/>
          <w:szCs w:val="24"/>
        </w:rPr>
        <w:t xml:space="preserve">вредоносная программа -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майнера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провести </w:t>
      </w:r>
      <w:r w:rsidRPr="00994108">
        <w:rPr>
          <w:rFonts w:ascii="Times New Roman" w:hAnsi="Times New Roman" w:cs="Times New Roman"/>
          <w:sz w:val="24"/>
          <w:szCs w:val="24"/>
        </w:rPr>
        <w:t>удаление с помощью антивирусной прог</w:t>
      </w:r>
      <w:r>
        <w:rPr>
          <w:rFonts w:ascii="Times New Roman" w:hAnsi="Times New Roman" w:cs="Times New Roman"/>
          <w:sz w:val="24"/>
          <w:szCs w:val="24"/>
        </w:rPr>
        <w:t xml:space="preserve">раммы, либо отнести технику на </w:t>
      </w:r>
      <w:r w:rsidRPr="00994108">
        <w:rPr>
          <w:rFonts w:ascii="Times New Roman" w:hAnsi="Times New Roman" w:cs="Times New Roman"/>
          <w:sz w:val="24"/>
          <w:szCs w:val="24"/>
        </w:rPr>
        <w:t>диагностику к профессионалам и не пытаться самостоятельно удалять вирус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Куплю новое устройство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Продолжу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пользоваться устройством ничего не предпринимая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>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15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 пришло сообщение: ЕСМС 22.08.16 оплата покупки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вашей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банковской карты, привязанной к номеру (указан номер) на сумму 19000 руб.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комиссией 190 руб. успешно зарезервирована/OZON.RU . Платеж будет проведен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течение суток. Если вы не совершали покупку, срочно свяжитесь со службой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поддержки: 8-800-555-28-09. Как вы поступите?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Позвоню по указанному номеру и разберусь в ситуации.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Не буду отвечать на это сообщение, заблокирую пользователя,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обратившись в службу поддержки.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Проигнорирую сообщение.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16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Вам позвонили по объявлению на «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». Поинтересовались товаром и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сообщили, что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купить. Чтобы вещь не продалась, предложил внести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предоплату на банковскую карту. Для этого попросили назвать номер карты, данные держателя карты и код с обратной стороны. Ваши действия?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Напишу покупателю данные.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Не буду писать данные карты. Предложу оплатить товар при встрече.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17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 социальной сети ВКонтакте от знакомого приходит сообщение «Привет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(имя). Можешь занять тысячу до завтра?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Вот номер*****.). Ваши действия?</w:t>
      </w:r>
      <w:proofErr w:type="gram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Переведу деньги, ведь этого человека я хорошо знаю.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Чтобы не стать жертвой мошенников, Позвоню владельцу страницы и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спрошу что случилось.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Проигнорирую данное сообщение.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lastRenderedPageBreak/>
        <w:t>18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Какая ответственность может ждать за размещение на своей странице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социальной сети изображений наркотических средств и психотропных веществ,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видеороликов о способах их изготовления?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Никакая ответственность мне не грозит, я же ничего не продаю, а просто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делюсь с друзьями картинками и видеороликами.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За пропаганду наркотических средств и психотропных веществ в том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числе в сети Интернет грозит штраф до 1 млн. рублей ( ст. 6.13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>о АП РФ)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Мою страницу могут заблокировать.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19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94108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994108">
        <w:rPr>
          <w:rFonts w:ascii="Times New Roman" w:hAnsi="Times New Roman" w:cs="Times New Roman"/>
          <w:sz w:val="24"/>
          <w:szCs w:val="24"/>
        </w:rPr>
        <w:t xml:space="preserve"> Вам пришло предложение «несложной работы». За три-четыре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часа в день обещают платить высокую заработную плату. Работодатели поясняют,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что нужно развозить по городу небольшие грузы и оставлять в условленных местах. Ваши действия?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Проигнорирую данное предложение, на отправителей отправлю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«жалобу» администратору социальной сети. Я знаю, что за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незаконные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приобретение, хранение, перевозку, изготовление, переработку и сбыт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наркотических средств, психотропных веществ или их аналогов грозит наказание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вплоть до пожизненного лишения свободы (ст. 228 и 228.1 УК РФ)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Соглашусь на данное предложение, так как предлагают «хорошие»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деньги.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Сам не соглашусь, но отправлю координаторы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друзей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которых данное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предложение заинтересует.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</w:rPr>
        <w:t>20 вопрос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В сети Интернет вы наткнулись на сайт, осуществляющий продажу </w:t>
      </w:r>
    </w:p>
    <w:p w:rsidR="00994108" w:rsidRPr="00994108" w:rsidRDefault="00994108" w:rsidP="009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веществ. Ваши действия?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Ознакомлюсь с ассортиментом магазина. Раз сайт находится в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свободном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94108">
        <w:rPr>
          <w:rFonts w:ascii="Times New Roman" w:hAnsi="Times New Roman" w:cs="Times New Roman"/>
          <w:sz w:val="24"/>
          <w:szCs w:val="24"/>
        </w:rPr>
        <w:t>доступе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>, значит разрешено.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• Покину данную страницу, а ссылку отправлю в компетентные органы.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94108">
        <w:rPr>
          <w:rFonts w:ascii="Times New Roman" w:hAnsi="Times New Roman" w:cs="Times New Roman"/>
          <w:sz w:val="24"/>
          <w:szCs w:val="24"/>
        </w:rPr>
        <w:t>Незаконные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приобретение, хранение, перевозка, изготовление, переработка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 xml:space="preserve">наркотических средств, психотропных веществ или их аналогов </w:t>
      </w:r>
      <w:proofErr w:type="gramStart"/>
      <w:r w:rsidRPr="00994108">
        <w:rPr>
          <w:rFonts w:ascii="Times New Roman" w:hAnsi="Times New Roman" w:cs="Times New Roman"/>
          <w:sz w:val="24"/>
          <w:szCs w:val="24"/>
        </w:rPr>
        <w:t>уголовное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94108">
        <w:rPr>
          <w:rFonts w:ascii="Times New Roman" w:hAnsi="Times New Roman" w:cs="Times New Roman"/>
          <w:sz w:val="24"/>
          <w:szCs w:val="24"/>
        </w:rPr>
        <w:t>преступление</w:t>
      </w:r>
      <w:proofErr w:type="gramEnd"/>
      <w:r w:rsidRPr="00994108">
        <w:rPr>
          <w:rFonts w:ascii="Times New Roman" w:hAnsi="Times New Roman" w:cs="Times New Roman"/>
          <w:sz w:val="24"/>
          <w:szCs w:val="24"/>
        </w:rPr>
        <w:t xml:space="preserve"> за которое грозит наказание до 15 лет лишения свободы (ст. 228 УК </w:t>
      </w:r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94108">
        <w:rPr>
          <w:rFonts w:ascii="Times New Roman" w:hAnsi="Times New Roman" w:cs="Times New Roman"/>
          <w:sz w:val="24"/>
          <w:szCs w:val="24"/>
        </w:rPr>
        <w:t>РФ).</w:t>
      </w:r>
      <w:proofErr w:type="gramEnd"/>
    </w:p>
    <w:p w:rsidR="00994108" w:rsidRPr="00994108" w:rsidRDefault="00994108" w:rsidP="00994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sz w:val="24"/>
          <w:szCs w:val="24"/>
        </w:rPr>
        <w:t>• Удалю браузер и переустановлю операционную систему на компьютере.</w:t>
      </w:r>
    </w:p>
    <w:p w:rsidR="00994108" w:rsidRDefault="00994108" w:rsidP="00994108"/>
    <w:p w:rsidR="00994108" w:rsidRDefault="00994108" w:rsidP="00994108"/>
    <w:p w:rsidR="00994108" w:rsidRDefault="00994108" w:rsidP="00994108"/>
    <w:p w:rsidR="00727D05" w:rsidRDefault="00994108"/>
    <w:sectPr w:rsidR="007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08"/>
    <w:rsid w:val="004A256D"/>
    <w:rsid w:val="00994108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2024-12-11T06:44:00Z</dcterms:created>
  <dcterms:modified xsi:type="dcterms:W3CDTF">2024-12-11T06:50:00Z</dcterms:modified>
</cp:coreProperties>
</file>