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0F4" w:rsidRPr="00122E03" w:rsidRDefault="00122E03" w:rsidP="00122E0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2E03">
        <w:rPr>
          <w:rFonts w:ascii="Times New Roman" w:hAnsi="Times New Roman" w:cs="Times New Roman"/>
          <w:b/>
          <w:bCs/>
          <w:sz w:val="28"/>
          <w:szCs w:val="28"/>
        </w:rPr>
        <w:t>Повышение уровня профессионального мастерства</w:t>
      </w:r>
    </w:p>
    <w:p w:rsidR="008B00F4" w:rsidRDefault="008B00F4" w:rsidP="00122E0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00F4">
        <w:rPr>
          <w:rFonts w:ascii="Times New Roman" w:hAnsi="Times New Roman" w:cs="Times New Roman"/>
          <w:sz w:val="28"/>
          <w:szCs w:val="28"/>
        </w:rPr>
        <w:t>В рамках мероприятий, посвящённых году педагога и наставника в России,</w:t>
      </w:r>
      <w:r w:rsidR="00122E03">
        <w:rPr>
          <w:rFonts w:ascii="Times New Roman" w:hAnsi="Times New Roman" w:cs="Times New Roman"/>
          <w:sz w:val="28"/>
          <w:szCs w:val="28"/>
        </w:rPr>
        <w:t>учителя Висимской</w:t>
      </w:r>
      <w:r>
        <w:rPr>
          <w:rFonts w:ascii="Times New Roman" w:hAnsi="Times New Roman" w:cs="Times New Roman"/>
          <w:sz w:val="28"/>
          <w:szCs w:val="28"/>
        </w:rPr>
        <w:t xml:space="preserve"> школы № </w:t>
      </w:r>
      <w:r w:rsidR="001253D0">
        <w:rPr>
          <w:rFonts w:ascii="Times New Roman" w:hAnsi="Times New Roman" w:cs="Times New Roman"/>
          <w:sz w:val="28"/>
          <w:szCs w:val="28"/>
        </w:rPr>
        <w:t>7 Маханёк</w:t>
      </w:r>
      <w:r w:rsidR="00A2623F">
        <w:rPr>
          <w:rFonts w:ascii="Times New Roman" w:hAnsi="Times New Roman" w:cs="Times New Roman"/>
          <w:sz w:val="28"/>
          <w:szCs w:val="28"/>
        </w:rPr>
        <w:t xml:space="preserve"> В.В, Конькова А.А </w:t>
      </w:r>
      <w:r>
        <w:rPr>
          <w:rFonts w:ascii="Times New Roman" w:hAnsi="Times New Roman" w:cs="Times New Roman"/>
          <w:sz w:val="28"/>
          <w:szCs w:val="28"/>
        </w:rPr>
        <w:t xml:space="preserve">посетили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Региональный Фестиваль «Урал – территория чтения -2023», который проходил в январев г. Верхняя Пышма. Целью фестиваля было: помочь педагогам укрепить понимание значимости и важности профессии. </w:t>
      </w:r>
      <w:r w:rsidR="00A2623F">
        <w:rPr>
          <w:rFonts w:ascii="Times New Roman" w:hAnsi="Times New Roman" w:cs="Times New Roman"/>
          <w:sz w:val="28"/>
          <w:szCs w:val="28"/>
        </w:rPr>
        <w:t xml:space="preserve">Парфёнова </w:t>
      </w:r>
      <w:r w:rsidR="00122E03">
        <w:rPr>
          <w:rFonts w:ascii="Times New Roman" w:hAnsi="Times New Roman" w:cs="Times New Roman"/>
          <w:sz w:val="28"/>
          <w:szCs w:val="28"/>
        </w:rPr>
        <w:t>З. И.</w:t>
      </w:r>
      <w:r w:rsidR="00A2623F">
        <w:rPr>
          <w:rFonts w:ascii="Times New Roman" w:hAnsi="Times New Roman" w:cs="Times New Roman"/>
          <w:sz w:val="28"/>
          <w:szCs w:val="28"/>
        </w:rPr>
        <w:t xml:space="preserve">, Гатилова </w:t>
      </w:r>
      <w:r w:rsidR="00122E03">
        <w:rPr>
          <w:rFonts w:ascii="Times New Roman" w:hAnsi="Times New Roman" w:cs="Times New Roman"/>
          <w:sz w:val="28"/>
          <w:szCs w:val="28"/>
        </w:rPr>
        <w:t>С. А.</w:t>
      </w:r>
      <w:r w:rsidR="00A2623F">
        <w:rPr>
          <w:rFonts w:ascii="Times New Roman" w:hAnsi="Times New Roman" w:cs="Times New Roman"/>
          <w:sz w:val="28"/>
          <w:szCs w:val="28"/>
        </w:rPr>
        <w:t xml:space="preserve"> провели мастер- классы для коллег, приехавших на этот фестиваль. </w:t>
      </w:r>
    </w:p>
    <w:p w:rsidR="008B00F4" w:rsidRDefault="008B00F4" w:rsidP="00122E0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марте педагоги </w:t>
      </w:r>
      <w:r w:rsidR="009B1FBE">
        <w:rPr>
          <w:rFonts w:ascii="Times New Roman" w:hAnsi="Times New Roman" w:cs="Times New Roman"/>
          <w:sz w:val="28"/>
          <w:szCs w:val="28"/>
        </w:rPr>
        <w:t>МБОУ СОШ № 7 участвовали в работе Образовательного Форума «Механизмы и практики формирования читательской грамотности в ОО», который был организован Домом Учителя г. Екатеринбург.</w:t>
      </w:r>
    </w:p>
    <w:p w:rsidR="009B1FBE" w:rsidRDefault="009B1FBE" w:rsidP="00122E0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Посетив мастер-классы на данных мероприятиях, педагогами на базе своей школы был организован для коллег методический семинар-практикум «Стратегии смыслового чтения как способ освоения содержания текста». </w:t>
      </w:r>
      <w:r w:rsidR="00CD2419">
        <w:rPr>
          <w:rFonts w:ascii="Times New Roman" w:hAnsi="Times New Roman" w:cs="Times New Roman"/>
          <w:sz w:val="28"/>
          <w:szCs w:val="28"/>
        </w:rPr>
        <w:t>Педагоги говорили о том, что «нельзя заставить читать, надо заинтересовать</w:t>
      </w:r>
      <w:r w:rsidR="005837C4">
        <w:rPr>
          <w:rFonts w:ascii="Times New Roman" w:hAnsi="Times New Roman" w:cs="Times New Roman"/>
          <w:sz w:val="28"/>
          <w:szCs w:val="28"/>
        </w:rPr>
        <w:t>, надо</w:t>
      </w:r>
      <w:r w:rsidR="00CD2419">
        <w:rPr>
          <w:rFonts w:ascii="Times New Roman" w:hAnsi="Times New Roman" w:cs="Times New Roman"/>
          <w:sz w:val="28"/>
          <w:szCs w:val="28"/>
        </w:rPr>
        <w:t xml:space="preserve"> играть с текстами». </w:t>
      </w:r>
    </w:p>
    <w:p w:rsidR="009B1FBE" w:rsidRDefault="00A2623F" w:rsidP="00122E0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Маханёк </w:t>
      </w:r>
      <w:r w:rsidR="00CD2419">
        <w:rPr>
          <w:rFonts w:ascii="Times New Roman" w:hAnsi="Times New Roman" w:cs="Times New Roman"/>
          <w:sz w:val="28"/>
          <w:szCs w:val="28"/>
        </w:rPr>
        <w:t>Вера Вячеславовна рассказала об игровых формах работы с текстом</w:t>
      </w:r>
      <w:r w:rsidR="009B1FBE">
        <w:rPr>
          <w:rFonts w:ascii="Times New Roman" w:hAnsi="Times New Roman" w:cs="Times New Roman"/>
          <w:sz w:val="28"/>
          <w:szCs w:val="28"/>
        </w:rPr>
        <w:t xml:space="preserve"> в начальной школе</w:t>
      </w:r>
      <w:r w:rsidR="00CD2419">
        <w:rPr>
          <w:rFonts w:ascii="Times New Roman" w:hAnsi="Times New Roman" w:cs="Times New Roman"/>
          <w:sz w:val="28"/>
          <w:szCs w:val="28"/>
        </w:rPr>
        <w:t>. Педагог представил</w:t>
      </w:r>
      <w:r w:rsidR="00122E03">
        <w:rPr>
          <w:rFonts w:ascii="Times New Roman" w:hAnsi="Times New Roman" w:cs="Times New Roman"/>
          <w:sz w:val="28"/>
          <w:szCs w:val="28"/>
        </w:rPr>
        <w:t>а</w:t>
      </w:r>
      <w:r w:rsidR="00CD2419">
        <w:rPr>
          <w:rFonts w:ascii="Times New Roman" w:hAnsi="Times New Roman" w:cs="Times New Roman"/>
          <w:sz w:val="28"/>
          <w:szCs w:val="28"/>
        </w:rPr>
        <w:t xml:space="preserve"> свой опыт работы</w:t>
      </w:r>
      <w:r w:rsidR="00CA1548">
        <w:rPr>
          <w:rFonts w:ascii="Times New Roman" w:hAnsi="Times New Roman" w:cs="Times New Roman"/>
          <w:sz w:val="28"/>
          <w:szCs w:val="28"/>
        </w:rPr>
        <w:t>, рассказав о таких стратегиях чтения, как «</w:t>
      </w:r>
      <w:r w:rsidR="00CD2419">
        <w:rPr>
          <w:rFonts w:ascii="Times New Roman" w:hAnsi="Times New Roman" w:cs="Times New Roman"/>
          <w:sz w:val="28"/>
          <w:szCs w:val="28"/>
        </w:rPr>
        <w:t xml:space="preserve">Карта текста», «Кластер», «Литературное лото», «Кубики Блума», «Реклама книги», «Построчное рисование стихотворения». Эти приёмы применяются Верой Вячеславовной на </w:t>
      </w:r>
      <w:r w:rsidR="00CA1548">
        <w:rPr>
          <w:rFonts w:ascii="Times New Roman" w:hAnsi="Times New Roman" w:cs="Times New Roman"/>
          <w:sz w:val="28"/>
          <w:szCs w:val="28"/>
        </w:rPr>
        <w:t>уроках, интересны для учащихся, способствуют развитию читательской грамотности.</w:t>
      </w:r>
    </w:p>
    <w:p w:rsidR="00CA1548" w:rsidRDefault="00A2623F" w:rsidP="00122E0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Конькова </w:t>
      </w:r>
      <w:r w:rsidR="00CA1548">
        <w:rPr>
          <w:rFonts w:ascii="Times New Roman" w:hAnsi="Times New Roman" w:cs="Times New Roman"/>
          <w:sz w:val="28"/>
          <w:szCs w:val="28"/>
        </w:rPr>
        <w:t>Анна Анатольевна показала стратегию«</w:t>
      </w:r>
      <w:r w:rsidR="00CA1548">
        <w:rPr>
          <w:rFonts w:ascii="Times New Roman" w:hAnsi="Times New Roman" w:cs="Times New Roman"/>
          <w:sz w:val="28"/>
          <w:szCs w:val="28"/>
          <w:lang w:val="en-US"/>
        </w:rPr>
        <w:t>PRO</w:t>
      </w:r>
      <w:r w:rsidR="00CA1548" w:rsidRPr="00CA1548">
        <w:rPr>
          <w:rFonts w:ascii="Times New Roman" w:hAnsi="Times New Roman" w:cs="Times New Roman"/>
          <w:sz w:val="28"/>
          <w:szCs w:val="28"/>
        </w:rPr>
        <w:t>-</w:t>
      </w:r>
      <w:r w:rsidR="00CA1548">
        <w:rPr>
          <w:rFonts w:ascii="Times New Roman" w:hAnsi="Times New Roman" w:cs="Times New Roman"/>
          <w:sz w:val="28"/>
          <w:szCs w:val="28"/>
        </w:rPr>
        <w:t>текст» как работа с родителями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A1548">
        <w:rPr>
          <w:rFonts w:ascii="Times New Roman" w:hAnsi="Times New Roman" w:cs="Times New Roman"/>
          <w:sz w:val="28"/>
          <w:szCs w:val="28"/>
        </w:rPr>
        <w:t xml:space="preserve">, проведя мастер-класс для коллег. Так же педагог </w:t>
      </w:r>
      <w:r w:rsidR="005B3630">
        <w:rPr>
          <w:rFonts w:ascii="Times New Roman" w:hAnsi="Times New Roman" w:cs="Times New Roman"/>
          <w:sz w:val="28"/>
          <w:szCs w:val="28"/>
        </w:rPr>
        <w:t>рассказала о предтекстовых и послетекстовых стратегиях чтения, которые можно применять разных уроках</w:t>
      </w:r>
      <w:r w:rsidR="00122E03">
        <w:rPr>
          <w:rFonts w:ascii="Times New Roman" w:hAnsi="Times New Roman" w:cs="Times New Roman"/>
          <w:sz w:val="28"/>
          <w:szCs w:val="28"/>
        </w:rPr>
        <w:t>, что способствует повышению скорости чтения, развитию памяти.</w:t>
      </w:r>
    </w:p>
    <w:p w:rsidR="005837C4" w:rsidRPr="00122E03" w:rsidRDefault="005837C4" w:rsidP="00122E0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Парфёнова Зинаида Ивановна провела мастер-класс по теме «Формирование читательской грамотности на уроках технологии», используя стратегию «Шесть шляп». Все участники приняли активное участие в работе шести групп. </w:t>
      </w:r>
      <w:r w:rsidR="00122E03">
        <w:rPr>
          <w:rFonts w:ascii="Times New Roman" w:hAnsi="Times New Roman" w:cs="Times New Roman"/>
          <w:sz w:val="28"/>
          <w:szCs w:val="28"/>
        </w:rPr>
        <w:t xml:space="preserve">Применение такого </w:t>
      </w:r>
      <w:r w:rsidR="00122E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122E03" w:rsidRPr="00122E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рием</w:t>
      </w:r>
      <w:r w:rsidR="00122E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на уроках</w:t>
      </w:r>
      <w:r w:rsidR="001253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122E03" w:rsidRPr="00122E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помогает развивать параллельное мышление, увидеть ситуацию с различных точек зрения, представить многогранность проблемы и выявить наиболее оптимальный путь ее решения.</w:t>
      </w:r>
    </w:p>
    <w:p w:rsidR="005837C4" w:rsidRDefault="005837C4" w:rsidP="00122E0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подведении итогов методического семинара – практикума педагоги высказали свои впечатления, говоря о том, что данное мероприятие помогло узнать им о новых формах работы с текстом, </w:t>
      </w:r>
      <w:r w:rsidR="00122E03">
        <w:rPr>
          <w:rFonts w:ascii="Times New Roman" w:hAnsi="Times New Roman" w:cs="Times New Roman"/>
          <w:sz w:val="28"/>
          <w:szCs w:val="28"/>
        </w:rPr>
        <w:t>а также о том, что опыт работы педагогов в данном направлении важен и значим для обучающихся.</w:t>
      </w:r>
    </w:p>
    <w:p w:rsidR="00122E03" w:rsidRDefault="00122E03" w:rsidP="00122E0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623F" w:rsidRPr="00CA1548" w:rsidRDefault="00A2623F" w:rsidP="00122E0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D2419" w:rsidRPr="008B00F4" w:rsidRDefault="00CD241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CD2419" w:rsidRPr="008B00F4" w:rsidSect="005837C4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21488E"/>
    <w:rsid w:val="00122E03"/>
    <w:rsid w:val="001253D0"/>
    <w:rsid w:val="0021488E"/>
    <w:rsid w:val="005837C4"/>
    <w:rsid w:val="005B3630"/>
    <w:rsid w:val="007F5450"/>
    <w:rsid w:val="008B00F4"/>
    <w:rsid w:val="009B1FBE"/>
    <w:rsid w:val="00A2623F"/>
    <w:rsid w:val="00CA1548"/>
    <w:rsid w:val="00CD2419"/>
    <w:rsid w:val="00DF15F7"/>
    <w:rsid w:val="00DF4DED"/>
    <w:rsid w:val="00DF5F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Маханёк</dc:creator>
  <cp:keywords/>
  <dc:description/>
  <cp:lastModifiedBy>Пользователь</cp:lastModifiedBy>
  <cp:revision>5</cp:revision>
  <dcterms:created xsi:type="dcterms:W3CDTF">2023-04-13T13:42:00Z</dcterms:created>
  <dcterms:modified xsi:type="dcterms:W3CDTF">2023-04-25T04:08:00Z</dcterms:modified>
</cp:coreProperties>
</file>