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BF" w:rsidRDefault="009E32BF" w:rsidP="009E32BF">
      <w:pPr>
        <w:tabs>
          <w:tab w:val="left" w:pos="79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proofErr w:type="gramStart"/>
      <w:r>
        <w:rPr>
          <w:rFonts w:ascii="Calibri" w:hAnsi="Calibri" w:cs="Calibri"/>
          <w:sz w:val="28"/>
          <w:szCs w:val="28"/>
          <w:highlight w:val="white"/>
        </w:rPr>
        <w:t>В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целях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профилактики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респираторно</w:t>
      </w:r>
      <w:r>
        <w:rPr>
          <w:rFonts w:ascii="Liberation Serif" w:hAnsi="Liberation Serif" w:cs="Liberation Serif"/>
          <w:sz w:val="28"/>
          <w:szCs w:val="28"/>
          <w:highlight w:val="white"/>
        </w:rPr>
        <w:t>-</w:t>
      </w:r>
      <w:r>
        <w:rPr>
          <w:rFonts w:ascii="Calibri" w:hAnsi="Calibri" w:cs="Calibri"/>
          <w:sz w:val="28"/>
          <w:szCs w:val="28"/>
          <w:highlight w:val="white"/>
        </w:rPr>
        <w:t>вирусных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инфекций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в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осенне</w:t>
      </w:r>
      <w:r>
        <w:rPr>
          <w:rFonts w:ascii="Liberation Serif" w:hAnsi="Liberation Serif" w:cs="Liberation Serif"/>
          <w:sz w:val="28"/>
          <w:szCs w:val="28"/>
          <w:highlight w:val="white"/>
        </w:rPr>
        <w:t>-</w:t>
      </w:r>
      <w:r>
        <w:rPr>
          <w:rFonts w:ascii="Calibri" w:hAnsi="Calibri" w:cs="Calibri"/>
          <w:sz w:val="28"/>
          <w:szCs w:val="28"/>
          <w:highlight w:val="white"/>
        </w:rPr>
        <w:t>зимнем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эпидемическом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сезоне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2020</w:t>
      </w:r>
      <w:r>
        <w:rPr>
          <w:rFonts w:ascii="Calibri" w:hAnsi="Calibri" w:cs="Calibri"/>
          <w:sz w:val="28"/>
          <w:szCs w:val="28"/>
          <w:highlight w:val="white"/>
        </w:rPr>
        <w:t>–</w:t>
      </w:r>
      <w:r w:rsidRPr="009E32BF">
        <w:rPr>
          <w:rFonts w:ascii="Calibri" w:hAnsi="Calibri" w:cs="Calibri"/>
          <w:sz w:val="28"/>
          <w:szCs w:val="28"/>
          <w:highlight w:val="white"/>
        </w:rPr>
        <w:t xml:space="preserve">2021 </w:t>
      </w:r>
      <w:r>
        <w:rPr>
          <w:rFonts w:ascii="Calibri" w:hAnsi="Calibri" w:cs="Calibri"/>
          <w:sz w:val="28"/>
          <w:szCs w:val="28"/>
          <w:highlight w:val="white"/>
        </w:rPr>
        <w:t>годов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, </w:t>
      </w:r>
      <w:r>
        <w:rPr>
          <w:rFonts w:ascii="Calibri" w:hAnsi="Calibri" w:cs="Calibri"/>
          <w:sz w:val="28"/>
          <w:szCs w:val="28"/>
          <w:highlight w:val="white"/>
        </w:rPr>
        <w:t>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также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увеличения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охвата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вакцинации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населения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против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гриппа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других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инфекций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Министерство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образования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szCs w:val="28"/>
          <w:highlight w:val="white"/>
        </w:rPr>
        <w:br/>
      </w:r>
      <w:r>
        <w:rPr>
          <w:rFonts w:ascii="Calibri" w:hAnsi="Calibri" w:cs="Calibri"/>
          <w:sz w:val="28"/>
          <w:szCs w:val="28"/>
          <w:highlight w:val="white"/>
        </w:rPr>
        <w:t>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молодежной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политики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Свердловской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области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направляет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информационные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материалы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по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highlight w:val="white"/>
        </w:rPr>
        <w:t>вакцинопрофилактике</w:t>
      </w:r>
      <w:proofErr w:type="spellEnd"/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(</w:t>
      </w:r>
      <w:r>
        <w:rPr>
          <w:rFonts w:ascii="Calibri" w:hAnsi="Calibri" w:cs="Calibri"/>
          <w:sz w:val="28"/>
          <w:szCs w:val="28"/>
          <w:highlight w:val="white"/>
        </w:rPr>
        <w:t>листовки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, </w:t>
      </w:r>
      <w:r>
        <w:rPr>
          <w:rFonts w:ascii="Calibri" w:hAnsi="Calibri" w:cs="Calibri"/>
          <w:sz w:val="28"/>
          <w:szCs w:val="28"/>
          <w:highlight w:val="white"/>
        </w:rPr>
        <w:t>плакаты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, </w:t>
      </w:r>
      <w:r>
        <w:rPr>
          <w:rFonts w:ascii="Calibri" w:hAnsi="Calibri" w:cs="Calibri"/>
          <w:sz w:val="28"/>
          <w:szCs w:val="28"/>
          <w:highlight w:val="white"/>
        </w:rPr>
        <w:t>буклеты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) </w:t>
      </w:r>
      <w:r>
        <w:rPr>
          <w:rFonts w:ascii="Calibri" w:hAnsi="Calibri" w:cs="Calibri"/>
          <w:sz w:val="28"/>
          <w:szCs w:val="28"/>
          <w:highlight w:val="white"/>
        </w:rPr>
        <w:t>для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активного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использования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размещения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их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на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официальных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сайтах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образовательных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организаций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, </w:t>
      </w:r>
      <w:r>
        <w:rPr>
          <w:rFonts w:ascii="Calibri" w:hAnsi="Calibri" w:cs="Calibri"/>
          <w:sz w:val="28"/>
          <w:szCs w:val="28"/>
          <w:highlight w:val="white"/>
        </w:rPr>
        <w:t>расположенных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на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территории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Свердловской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области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(</w:t>
      </w:r>
      <w:r>
        <w:rPr>
          <w:rFonts w:ascii="Calibri" w:hAnsi="Calibri" w:cs="Calibri"/>
          <w:sz w:val="28"/>
          <w:szCs w:val="28"/>
          <w:highlight w:val="white"/>
        </w:rPr>
        <w:t>далее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– образовательные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организации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), </w:t>
      </w:r>
      <w:r>
        <w:rPr>
          <w:rFonts w:ascii="Calibri" w:hAnsi="Calibri" w:cs="Calibri"/>
          <w:sz w:val="28"/>
          <w:szCs w:val="28"/>
          <w:highlight w:val="white"/>
        </w:rPr>
        <w:t>в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информационно</w:t>
      </w:r>
      <w:r>
        <w:rPr>
          <w:rFonts w:ascii="Liberation Serif" w:hAnsi="Liberation Serif" w:cs="Liberation Serif"/>
          <w:sz w:val="28"/>
          <w:szCs w:val="28"/>
          <w:highlight w:val="white"/>
        </w:rPr>
        <w:t>-</w:t>
      </w:r>
      <w:r>
        <w:rPr>
          <w:rFonts w:ascii="Calibri" w:hAnsi="Calibri" w:cs="Calibri"/>
          <w:sz w:val="28"/>
          <w:szCs w:val="28"/>
          <w:highlight w:val="white"/>
        </w:rPr>
        <w:t>телекоммуникационной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сети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 w:rsidRPr="009E32BF">
        <w:rPr>
          <w:rFonts w:ascii="Liberation Serif" w:hAnsi="Liberation Serif" w:cs="Liberation Serif"/>
          <w:sz w:val="28"/>
          <w:szCs w:val="28"/>
          <w:highlight w:val="white"/>
        </w:rPr>
        <w:t>«</w:t>
      </w:r>
      <w:r>
        <w:rPr>
          <w:rFonts w:ascii="Calibri" w:hAnsi="Calibri" w:cs="Calibri"/>
          <w:sz w:val="28"/>
          <w:szCs w:val="28"/>
          <w:highlight w:val="white"/>
        </w:rPr>
        <w:t>Интернет</w:t>
      </w:r>
      <w:proofErr w:type="gramEnd"/>
      <w:r w:rsidRPr="009E32BF">
        <w:rPr>
          <w:rFonts w:ascii="Liberation Serif" w:hAnsi="Liberation Serif" w:cs="Liberation Serif"/>
          <w:sz w:val="28"/>
          <w:szCs w:val="28"/>
          <w:highlight w:val="white"/>
        </w:rPr>
        <w:t xml:space="preserve">», </w:t>
      </w:r>
      <w:r>
        <w:rPr>
          <w:rFonts w:ascii="Calibri" w:hAnsi="Calibri" w:cs="Calibri"/>
          <w:sz w:val="28"/>
          <w:szCs w:val="28"/>
          <w:highlight w:val="white"/>
        </w:rPr>
        <w:t>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также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на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информационных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стендах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внутри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образовательных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организаций</w:t>
      </w:r>
      <w:r>
        <w:rPr>
          <w:rFonts w:ascii="Liberation Serif" w:hAnsi="Liberation Serif" w:cs="Liberation Serif"/>
          <w:sz w:val="28"/>
          <w:szCs w:val="28"/>
          <w:highlight w:val="white"/>
        </w:rPr>
        <w:t>.</w:t>
      </w:r>
    </w:p>
    <w:p w:rsidR="009E32BF" w:rsidRPr="009E32BF" w:rsidRDefault="009E32BF" w:rsidP="009E32BF">
      <w:pPr>
        <w:tabs>
          <w:tab w:val="left" w:pos="79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Calibri" w:hAnsi="Calibri" w:cs="Calibri"/>
          <w:sz w:val="28"/>
          <w:szCs w:val="28"/>
          <w:highlight w:val="white"/>
        </w:rPr>
        <w:t>Информационные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материалы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просветительского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характера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доступны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szCs w:val="28"/>
          <w:highlight w:val="white"/>
        </w:rPr>
        <w:br/>
      </w:r>
      <w:r>
        <w:rPr>
          <w:rFonts w:ascii="Calibri" w:hAnsi="Calibri" w:cs="Calibri"/>
          <w:sz w:val="28"/>
          <w:szCs w:val="28"/>
          <w:highlight w:val="white"/>
        </w:rPr>
        <w:t>по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ссылке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: </w:t>
      </w:r>
      <w:hyperlink r:id="rId4" w:history="1">
        <w:r>
          <w:rPr>
            <w:rFonts w:ascii="Liberation Serif" w:hAnsi="Liberation Serif" w:cs="Liberation Serif"/>
            <w:sz w:val="28"/>
            <w:szCs w:val="28"/>
            <w:highlight w:val="white"/>
            <w:lang w:val="en-US"/>
          </w:rPr>
          <w:t>https</w:t>
        </w:r>
        <w:r w:rsidRPr="009E32BF">
          <w:rPr>
            <w:rFonts w:ascii="Liberation Serif" w:hAnsi="Liberation Serif" w:cs="Liberation Serif"/>
            <w:sz w:val="28"/>
            <w:szCs w:val="28"/>
            <w:highlight w:val="white"/>
          </w:rPr>
          <w:t>://</w:t>
        </w:r>
        <w:r>
          <w:rPr>
            <w:rFonts w:ascii="Liberation Serif" w:hAnsi="Liberation Serif" w:cs="Liberation Serif"/>
            <w:sz w:val="28"/>
            <w:szCs w:val="28"/>
            <w:highlight w:val="white"/>
            <w:lang w:val="en-US"/>
          </w:rPr>
          <w:t>clck</w:t>
        </w:r>
        <w:r w:rsidRPr="009E32BF">
          <w:rPr>
            <w:rFonts w:ascii="Liberation Serif" w:hAnsi="Liberation Serif" w:cs="Liberation Serif"/>
            <w:sz w:val="28"/>
            <w:szCs w:val="28"/>
            <w:highlight w:val="white"/>
          </w:rPr>
          <w:t>.</w:t>
        </w:r>
        <w:r>
          <w:rPr>
            <w:rFonts w:ascii="Liberation Serif" w:hAnsi="Liberation Serif" w:cs="Liberation Serif"/>
            <w:sz w:val="28"/>
            <w:szCs w:val="28"/>
            <w:highlight w:val="white"/>
            <w:lang w:val="en-US"/>
          </w:rPr>
          <w:t>ru</w:t>
        </w:r>
        <w:r w:rsidRPr="009E32BF">
          <w:rPr>
            <w:rFonts w:ascii="Liberation Serif" w:hAnsi="Liberation Serif" w:cs="Liberation Serif"/>
            <w:sz w:val="28"/>
            <w:szCs w:val="28"/>
            <w:highlight w:val="white"/>
          </w:rPr>
          <w:t>/</w:t>
        </w:r>
        <w:r>
          <w:rPr>
            <w:rFonts w:ascii="Liberation Serif" w:hAnsi="Liberation Serif" w:cs="Liberation Serif"/>
            <w:sz w:val="28"/>
            <w:szCs w:val="28"/>
            <w:highlight w:val="white"/>
            <w:lang w:val="en-US"/>
          </w:rPr>
          <w:t>QY</w:t>
        </w:r>
        <w:r w:rsidRPr="009E32BF">
          <w:rPr>
            <w:rFonts w:ascii="Liberation Serif" w:hAnsi="Liberation Serif" w:cs="Liberation Serif"/>
            <w:sz w:val="28"/>
            <w:szCs w:val="28"/>
            <w:highlight w:val="white"/>
          </w:rPr>
          <w:t>7</w:t>
        </w:r>
        <w:r>
          <w:rPr>
            <w:rFonts w:ascii="Liberation Serif" w:hAnsi="Liberation Serif" w:cs="Liberation Serif"/>
            <w:sz w:val="28"/>
            <w:szCs w:val="28"/>
            <w:highlight w:val="white"/>
            <w:lang w:val="en-US"/>
          </w:rPr>
          <w:t>ni</w:t>
        </w:r>
      </w:hyperlink>
      <w:r w:rsidRPr="009E32BF">
        <w:rPr>
          <w:rFonts w:ascii="Liberation Serif" w:hAnsi="Liberation Serif" w:cs="Liberation Serif"/>
          <w:sz w:val="28"/>
          <w:szCs w:val="28"/>
          <w:highlight w:val="white"/>
        </w:rPr>
        <w:t xml:space="preserve">. </w:t>
      </w:r>
    </w:p>
    <w:p w:rsidR="00A063A2" w:rsidRDefault="00A063A2"/>
    <w:sectPr w:rsidR="00A063A2" w:rsidSect="0034280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2BF"/>
    <w:rsid w:val="009E32BF"/>
    <w:rsid w:val="00A0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QY7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2020-10-19T06:16:00Z</dcterms:created>
  <dcterms:modified xsi:type="dcterms:W3CDTF">2020-10-19T06:16:00Z</dcterms:modified>
</cp:coreProperties>
</file>